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6CBCE" w14:textId="734ADB0B" w:rsidR="00966A99" w:rsidRPr="0056629C" w:rsidRDefault="0056629C" w:rsidP="0056629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6629C">
        <w:rPr>
          <w:rFonts w:cstheme="minorHAnsi"/>
          <w:sz w:val="24"/>
          <w:szCs w:val="24"/>
        </w:rPr>
        <w:t>Diversity Committee Agenda</w:t>
      </w:r>
    </w:p>
    <w:p w14:paraId="53B8643D" w14:textId="3892B31B" w:rsidR="0056629C" w:rsidRDefault="0056629C" w:rsidP="0056629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6629C">
        <w:rPr>
          <w:rFonts w:cstheme="minorHAnsi"/>
          <w:sz w:val="24"/>
          <w:szCs w:val="24"/>
        </w:rPr>
        <w:t xml:space="preserve">September </w:t>
      </w:r>
      <w:r w:rsidR="002B6BD9">
        <w:rPr>
          <w:rFonts w:cstheme="minorHAnsi"/>
          <w:sz w:val="24"/>
          <w:szCs w:val="24"/>
        </w:rPr>
        <w:t>14</w:t>
      </w:r>
      <w:r w:rsidRPr="0056629C">
        <w:rPr>
          <w:rFonts w:cstheme="minorHAnsi"/>
          <w:sz w:val="24"/>
          <w:szCs w:val="24"/>
        </w:rPr>
        <w:t>, 2022</w:t>
      </w:r>
      <w:r w:rsidR="0099451E">
        <w:rPr>
          <w:rFonts w:cstheme="minorHAnsi"/>
          <w:sz w:val="24"/>
          <w:szCs w:val="24"/>
        </w:rPr>
        <w:t xml:space="preserve"> 9:30a.m.- 10:30a.m.</w:t>
      </w:r>
    </w:p>
    <w:p w14:paraId="727ECB2F" w14:textId="15BDD0C5" w:rsidR="0099451E" w:rsidRDefault="0099451E" w:rsidP="0056629C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Stuart Conference room</w:t>
      </w:r>
    </w:p>
    <w:p w14:paraId="2D41CE84" w14:textId="509C6582" w:rsidR="0056629C" w:rsidRDefault="0056629C" w:rsidP="0056629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AEF17FA" w14:textId="00B45E39" w:rsidR="0056629C" w:rsidRDefault="0099451E" w:rsidP="005662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attendance: Margaret Lawler, Nicole Lawrence, Collin Vorbeck, Mihkyelle Cooper, Montreal Thomas, and Kate Baskin</w:t>
      </w:r>
    </w:p>
    <w:p w14:paraId="5BB22AC4" w14:textId="5D1F8588" w:rsidR="0056629C" w:rsidRDefault="0056629C" w:rsidP="0056629C">
      <w:pPr>
        <w:spacing w:after="0" w:line="240" w:lineRule="auto"/>
        <w:rPr>
          <w:rFonts w:cstheme="minorHAnsi"/>
          <w:sz w:val="24"/>
          <w:szCs w:val="24"/>
        </w:rPr>
      </w:pPr>
    </w:p>
    <w:p w14:paraId="30E1605B" w14:textId="506AB5D1" w:rsidR="0056629C" w:rsidRDefault="0056629C" w:rsidP="002B6BD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2B6BD9">
        <w:rPr>
          <w:rFonts w:cstheme="minorHAnsi"/>
          <w:sz w:val="24"/>
          <w:szCs w:val="24"/>
        </w:rPr>
        <w:t>ILEA 2022 Annual Summit:</w:t>
      </w:r>
    </w:p>
    <w:p w14:paraId="28CDE892" w14:textId="1D964E5B" w:rsidR="002B6BD9" w:rsidRDefault="002B6BD9" w:rsidP="002B6BD9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Wednesday, November 2, 2022 from 9:00a.m. – 4:00p.m.</w:t>
      </w:r>
    </w:p>
    <w:p w14:paraId="2A48CAE2" w14:textId="661AD7E2" w:rsidR="002B6BD9" w:rsidRDefault="002B6BD9" w:rsidP="002B6BD9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College of DuPage in Glen Ellyn </w:t>
      </w:r>
    </w:p>
    <w:p w14:paraId="6AD2B898" w14:textId="62263A17" w:rsidR="002B6BD9" w:rsidRDefault="002B6BD9" w:rsidP="002B6BD9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 to 8 representatives: including President, staff and faculty who are leading equity strategies at Blackburn</w:t>
      </w:r>
    </w:p>
    <w:p w14:paraId="6F8F79EA" w14:textId="6E4505FC" w:rsidR="00946A0E" w:rsidRDefault="00946A0E" w:rsidP="002B6BD9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2C4FC88" w14:textId="29822B7D" w:rsidR="002F7BF4" w:rsidRDefault="00946A0E" w:rsidP="00946A0E">
      <w:pPr>
        <w:pStyle w:val="ListParagraph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*The committee will confirm who will attend the Summit prior to the due date</w:t>
      </w:r>
      <w:r w:rsidR="007065C1">
        <w:rPr>
          <w:rFonts w:cstheme="minorHAnsi"/>
          <w:b/>
          <w:sz w:val="24"/>
          <w:szCs w:val="24"/>
        </w:rPr>
        <w:t xml:space="preserve"> (faculty and staff)</w:t>
      </w:r>
      <w:r>
        <w:rPr>
          <w:rFonts w:cstheme="minorHAnsi"/>
          <w:b/>
          <w:sz w:val="24"/>
          <w:szCs w:val="24"/>
        </w:rPr>
        <w:t xml:space="preserve">. </w:t>
      </w:r>
    </w:p>
    <w:p w14:paraId="2E723471" w14:textId="300FD13D" w:rsidR="00946A0E" w:rsidRDefault="00946A0E" w:rsidP="00946A0E">
      <w:pPr>
        <w:pStyle w:val="ListParagraph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*Margie, Kristi, and Dr. Biermann are confirmed to be in attendance. Margie recommended that Mihkyelle should attend</w:t>
      </w:r>
      <w:r w:rsidR="007065C1">
        <w:rPr>
          <w:rFonts w:cstheme="minorHAnsi"/>
          <w:b/>
          <w:sz w:val="24"/>
          <w:szCs w:val="24"/>
        </w:rPr>
        <w:t xml:space="preserve"> as well</w:t>
      </w:r>
      <w:r>
        <w:rPr>
          <w:rFonts w:cstheme="minorHAnsi"/>
          <w:b/>
          <w:sz w:val="24"/>
          <w:szCs w:val="24"/>
        </w:rPr>
        <w:t xml:space="preserve">. </w:t>
      </w:r>
    </w:p>
    <w:p w14:paraId="42F53775" w14:textId="33B65731" w:rsidR="00946A0E" w:rsidRPr="00946A0E" w:rsidRDefault="00946A0E" w:rsidP="00946A0E">
      <w:pPr>
        <w:pStyle w:val="ListParagraph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*Margie will talk with Dr. Biermann and confirm who will attend from the cabinet. </w:t>
      </w:r>
    </w:p>
    <w:p w14:paraId="01CCF480" w14:textId="2ECC7232" w:rsidR="0056629C" w:rsidRDefault="0056629C" w:rsidP="0056629C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A2923E8" w14:textId="3AFF94D8" w:rsidR="002B6BD9" w:rsidRDefault="002B6BD9" w:rsidP="002B6B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6BD9">
        <w:rPr>
          <w:sz w:val="24"/>
          <w:szCs w:val="24"/>
        </w:rPr>
        <w:t>Proposed Equity Lens Process for Blackburn’s Strategic Plan</w:t>
      </w:r>
    </w:p>
    <w:p w14:paraId="1B9D8304" w14:textId="5BC97B56" w:rsidR="002B6BD9" w:rsidRDefault="002B6BD9" w:rsidP="002B6B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*Discussion regarding cabinet’s action plan</w:t>
      </w:r>
    </w:p>
    <w:p w14:paraId="0D593C32" w14:textId="4912E01B" w:rsidR="002B6BD9" w:rsidRDefault="002B6BD9" w:rsidP="002B6B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*Sub Committee review</w:t>
      </w:r>
    </w:p>
    <w:p w14:paraId="742C4771" w14:textId="61BDBFDF" w:rsidR="002F7BF4" w:rsidRDefault="002F7BF4" w:rsidP="002B6BD9">
      <w:pPr>
        <w:pStyle w:val="ListParagraph"/>
        <w:rPr>
          <w:sz w:val="24"/>
          <w:szCs w:val="24"/>
        </w:rPr>
      </w:pPr>
    </w:p>
    <w:p w14:paraId="4776B7BC" w14:textId="66090CFB" w:rsidR="002F7BF4" w:rsidRDefault="002F7BF4" w:rsidP="002B6BD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The committee provided their feedback on the cabinet’s outcome.</w:t>
      </w:r>
    </w:p>
    <w:p w14:paraId="0443ECF4" w14:textId="459D323B" w:rsidR="002F7BF4" w:rsidRDefault="002F7BF4" w:rsidP="002B6BD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*Equity</w:t>
      </w:r>
      <w:r w:rsidR="002E73A7">
        <w:rPr>
          <w:b/>
          <w:sz w:val="24"/>
          <w:szCs w:val="24"/>
        </w:rPr>
        <w:t xml:space="preserve">: the committee questioned how equitable </w:t>
      </w:r>
      <w:r w:rsidR="00CB38C1">
        <w:rPr>
          <w:b/>
          <w:sz w:val="24"/>
          <w:szCs w:val="24"/>
        </w:rPr>
        <w:t xml:space="preserve">the </w:t>
      </w:r>
      <w:r w:rsidR="002E73A7">
        <w:rPr>
          <w:b/>
          <w:sz w:val="24"/>
          <w:szCs w:val="24"/>
        </w:rPr>
        <w:t xml:space="preserve">dollars </w:t>
      </w:r>
      <w:r w:rsidR="00CB38C1">
        <w:rPr>
          <w:b/>
          <w:sz w:val="24"/>
          <w:szCs w:val="24"/>
        </w:rPr>
        <w:t xml:space="preserve">are being </w:t>
      </w:r>
      <w:r w:rsidR="002E73A7">
        <w:rPr>
          <w:b/>
          <w:sz w:val="24"/>
          <w:szCs w:val="24"/>
        </w:rPr>
        <w:t>spent</w:t>
      </w:r>
      <w:r w:rsidR="00CB38C1">
        <w:rPr>
          <w:b/>
          <w:sz w:val="24"/>
          <w:szCs w:val="24"/>
        </w:rPr>
        <w:t xml:space="preserve"> or allocated</w:t>
      </w:r>
      <w:r w:rsidR="002E73A7">
        <w:rPr>
          <w:b/>
          <w:sz w:val="24"/>
          <w:szCs w:val="24"/>
        </w:rPr>
        <w:t xml:space="preserve"> on certain projects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ie</w:t>
      </w:r>
      <w:proofErr w:type="spellEnd"/>
      <w:r>
        <w:rPr>
          <w:b/>
          <w:sz w:val="24"/>
          <w:szCs w:val="24"/>
        </w:rPr>
        <w:t>. the DAWS renovation project. Appears to only target certain students (athletes) and excludes non-athletes</w:t>
      </w:r>
      <w:r w:rsidR="00CB38C1">
        <w:rPr>
          <w:b/>
          <w:sz w:val="24"/>
          <w:szCs w:val="24"/>
        </w:rPr>
        <w:t xml:space="preserve">. Margie explained the history of DAWS project funds </w:t>
      </w:r>
      <w:r w:rsidR="00D03D34">
        <w:rPr>
          <w:b/>
          <w:sz w:val="24"/>
          <w:szCs w:val="24"/>
        </w:rPr>
        <w:t xml:space="preserve">and why they were allocated towards that renovation plan. </w:t>
      </w:r>
    </w:p>
    <w:p w14:paraId="50D67914" w14:textId="010B4D64" w:rsidR="00F65B2F" w:rsidRDefault="002F7BF4" w:rsidP="002B6BD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*Study sessions: the committee discussed the focus also being centered on athletes and not on non-athletes. The committee discussed having </w:t>
      </w:r>
      <w:r w:rsidR="00F65B2F">
        <w:rPr>
          <w:b/>
          <w:sz w:val="24"/>
          <w:szCs w:val="24"/>
        </w:rPr>
        <w:t>an</w:t>
      </w:r>
      <w:r>
        <w:rPr>
          <w:b/>
          <w:sz w:val="24"/>
          <w:szCs w:val="24"/>
        </w:rPr>
        <w:t xml:space="preserve"> equitable focus on all students as it </w:t>
      </w:r>
      <w:r w:rsidR="00F65B2F">
        <w:rPr>
          <w:b/>
          <w:sz w:val="24"/>
          <w:szCs w:val="24"/>
        </w:rPr>
        <w:t xml:space="preserve">relates to providing this service. </w:t>
      </w:r>
    </w:p>
    <w:p w14:paraId="5FC9B3F0" w14:textId="3C814CCD" w:rsidR="002F7BF4" w:rsidRDefault="00F65B2F" w:rsidP="002B6BD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*The committee shared that the format of the cabinet’s outcomes that were provided by the president were difficult to follow </w:t>
      </w:r>
    </w:p>
    <w:p w14:paraId="476C356E" w14:textId="69F0212B" w:rsidR="00F65B2F" w:rsidRDefault="00F65B2F" w:rsidP="002B6BD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*The committee suggested that in the recruitment area (for all positions) we should have a representative present (diversity advocate)</w:t>
      </w:r>
    </w:p>
    <w:p w14:paraId="3C355772" w14:textId="6D8FF3E8" w:rsidR="00F65B2F" w:rsidRDefault="00F65B2F" w:rsidP="002B6BD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*The committee asked if marketing has vetted diversity PR</w:t>
      </w:r>
      <w:r w:rsidR="0099451E">
        <w:rPr>
          <w:b/>
          <w:sz w:val="24"/>
          <w:szCs w:val="24"/>
        </w:rPr>
        <w:t xml:space="preserve"> based on the review of the outcomes submitted</w:t>
      </w:r>
    </w:p>
    <w:p w14:paraId="0AD9693F" w14:textId="3ACF08D0" w:rsidR="00F65B2F" w:rsidRDefault="00F65B2F" w:rsidP="002B6BD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*It was discussed that there needs to be clearer pathways defined in the outcomes</w:t>
      </w:r>
      <w:r w:rsidR="0099451E">
        <w:rPr>
          <w:b/>
          <w:sz w:val="24"/>
          <w:szCs w:val="24"/>
        </w:rPr>
        <w:t xml:space="preserve"> to better understand the consistency of the plan</w:t>
      </w:r>
    </w:p>
    <w:p w14:paraId="07C81DBF" w14:textId="4837C6C3" w:rsidR="00946A0E" w:rsidRDefault="00F65B2F" w:rsidP="002B6BD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*The committee discussed if students were asked what they needed when each cabinet member met with their area and discussed their plan to develop their outcomes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</w:p>
    <w:p w14:paraId="32E23EC2" w14:textId="02B365E8" w:rsidR="00946A0E" w:rsidRDefault="00946A0E" w:rsidP="002B6BD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*The students on the committee shared that they believed that townhalls were effective ways to communicate with students; ask students what they need to succeed; in the classroom, do surveys; the students shared they want to simply be heard.</w:t>
      </w:r>
    </w:p>
    <w:p w14:paraId="73F03B77" w14:textId="77777777" w:rsidR="00946A0E" w:rsidRDefault="00946A0E" w:rsidP="002B6BD9">
      <w:pPr>
        <w:pStyle w:val="ListParagraph"/>
        <w:rPr>
          <w:b/>
          <w:sz w:val="24"/>
          <w:szCs w:val="24"/>
        </w:rPr>
      </w:pPr>
    </w:p>
    <w:p w14:paraId="52D4F0BC" w14:textId="3759326C" w:rsidR="00F65B2F" w:rsidRDefault="00F65B2F" w:rsidP="002B6BD9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Margie shared </w:t>
      </w:r>
      <w:r w:rsidR="00946A0E">
        <w:rPr>
          <w:b/>
          <w:sz w:val="24"/>
          <w:szCs w:val="24"/>
        </w:rPr>
        <w:t>that she will meet with the president and ask what are the next steps in the process once the committee submits their recommendations</w:t>
      </w:r>
    </w:p>
    <w:sectPr w:rsidR="00F65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96C0B"/>
    <w:multiLevelType w:val="hybridMultilevel"/>
    <w:tmpl w:val="E2A80CC2"/>
    <w:lvl w:ilvl="0" w:tplc="51FEF8C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F177D5"/>
    <w:multiLevelType w:val="hybridMultilevel"/>
    <w:tmpl w:val="1B5ABE7E"/>
    <w:lvl w:ilvl="0" w:tplc="C56E9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9C"/>
    <w:rsid w:val="002154B7"/>
    <w:rsid w:val="002B6BD9"/>
    <w:rsid w:val="002E73A7"/>
    <w:rsid w:val="002F7BF4"/>
    <w:rsid w:val="00343A78"/>
    <w:rsid w:val="0056629C"/>
    <w:rsid w:val="005C5CCA"/>
    <w:rsid w:val="007065C1"/>
    <w:rsid w:val="00707DB8"/>
    <w:rsid w:val="00946A0E"/>
    <w:rsid w:val="0099451E"/>
    <w:rsid w:val="00AE2E3D"/>
    <w:rsid w:val="00CB38C1"/>
    <w:rsid w:val="00D03D34"/>
    <w:rsid w:val="00F6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F255"/>
  <w15:chartTrackingRefBased/>
  <w15:docId w15:val="{5C334556-AF03-42C2-9A20-AD6FA9D3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Lawler</dc:creator>
  <cp:keywords/>
  <dc:description/>
  <cp:lastModifiedBy>Margaret Lawler</cp:lastModifiedBy>
  <cp:revision>9</cp:revision>
  <cp:lastPrinted>2022-09-14T13:06:00Z</cp:lastPrinted>
  <dcterms:created xsi:type="dcterms:W3CDTF">2022-09-19T14:11:00Z</dcterms:created>
  <dcterms:modified xsi:type="dcterms:W3CDTF">2022-09-19T14:47:00Z</dcterms:modified>
</cp:coreProperties>
</file>